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6BA5" w14:textId="77777777" w:rsidR="006C1AB1" w:rsidRPr="00A16695" w:rsidRDefault="006C1AB1" w:rsidP="00A16695">
      <w:pPr>
        <w:shd w:val="clear" w:color="auto" w:fill="FFFFFF"/>
        <w:spacing w:after="160" w:line="360" w:lineRule="auto"/>
        <w:jc w:val="right"/>
        <w:rPr>
          <w:rFonts w:ascii="David" w:eastAsia="David" w:hAnsi="David" w:cs="David"/>
          <w:rtl/>
          <w:lang w:val="en-CA"/>
        </w:rPr>
      </w:pPr>
      <w:r w:rsidRPr="00A16695">
        <w:rPr>
          <w:rFonts w:ascii="David" w:eastAsia="David" w:hAnsi="David" w:cs="David"/>
          <w:rtl/>
          <w:lang w:val="en-CA"/>
        </w:rPr>
        <w:tab/>
        <w:t>תאריך:</w:t>
      </w:r>
      <w:r w:rsidRPr="00A16695">
        <w:rPr>
          <w:rFonts w:ascii="David" w:eastAsia="David" w:hAnsi="David" w:cs="David"/>
          <w:rtl/>
          <w:lang w:val="en-CA"/>
        </w:rPr>
        <w:tab/>
      </w:r>
      <w:r w:rsidRPr="00A16695">
        <w:rPr>
          <w:rFonts w:ascii="David" w:eastAsia="David" w:hAnsi="David" w:cs="David"/>
          <w:rtl/>
          <w:lang w:val="en-CA"/>
        </w:rPr>
        <w:tab/>
      </w:r>
      <w:r w:rsidRPr="00A16695">
        <w:rPr>
          <w:rFonts w:ascii="David" w:eastAsia="David" w:hAnsi="David" w:cs="David"/>
          <w:rtl/>
          <w:lang w:val="en-CA"/>
        </w:rPr>
        <w:tab/>
      </w:r>
    </w:p>
    <w:p w14:paraId="67A45D33" w14:textId="77777777" w:rsidR="006C1AB1" w:rsidRPr="00A16695" w:rsidRDefault="006C1AB1" w:rsidP="00A16695">
      <w:pPr>
        <w:shd w:val="clear" w:color="auto" w:fill="FFFFFF"/>
        <w:spacing w:after="160" w:line="360" w:lineRule="auto"/>
        <w:rPr>
          <w:rFonts w:ascii="David" w:eastAsia="David" w:hAnsi="David" w:cs="David"/>
          <w:rtl/>
          <w:lang w:val="en-CA"/>
        </w:rPr>
      </w:pPr>
      <w:r w:rsidRPr="00A16695">
        <w:rPr>
          <w:rFonts w:ascii="David" w:eastAsia="David" w:hAnsi="David" w:cs="David"/>
          <w:rtl/>
          <w:lang w:val="en-CA"/>
        </w:rPr>
        <w:t>אל:</w:t>
      </w:r>
    </w:p>
    <w:p w14:paraId="27985993" w14:textId="77777777" w:rsidR="006C1AB1" w:rsidRPr="00A16695" w:rsidRDefault="006C1AB1" w:rsidP="00A16695">
      <w:pPr>
        <w:shd w:val="clear" w:color="auto" w:fill="FFFFFF"/>
        <w:spacing w:after="160" w:line="360" w:lineRule="auto"/>
        <w:rPr>
          <w:rFonts w:ascii="David" w:eastAsia="David" w:hAnsi="David" w:cs="David"/>
          <w:rtl/>
          <w:lang w:val="en-CA"/>
        </w:rPr>
      </w:pPr>
      <w:r w:rsidRPr="00A16695">
        <w:rPr>
          <w:rFonts w:ascii="David" w:eastAsia="David" w:hAnsi="David" w:cs="David"/>
          <w:rtl/>
          <w:lang w:val="en-CA"/>
        </w:rPr>
        <w:t xml:space="preserve">באמצעות: </w:t>
      </w:r>
    </w:p>
    <w:p w14:paraId="1AB13366" w14:textId="77777777" w:rsidR="006C1AB1" w:rsidRPr="00A16695" w:rsidRDefault="006C1AB1" w:rsidP="00A16695">
      <w:pPr>
        <w:shd w:val="clear" w:color="auto" w:fill="FFFFFF"/>
        <w:spacing w:after="160" w:line="360" w:lineRule="auto"/>
        <w:rPr>
          <w:rFonts w:ascii="David" w:eastAsia="David" w:hAnsi="David" w:cs="David"/>
          <w:rtl/>
          <w:lang w:val="en-CA"/>
        </w:rPr>
      </w:pPr>
    </w:p>
    <w:p w14:paraId="1B0D7F1D" w14:textId="77777777" w:rsidR="006C1AB1" w:rsidRPr="00A16695" w:rsidRDefault="006C1AB1" w:rsidP="00A16695">
      <w:pPr>
        <w:shd w:val="clear" w:color="auto" w:fill="FFFFFF"/>
        <w:spacing w:after="160" w:line="360" w:lineRule="auto"/>
        <w:rPr>
          <w:rFonts w:ascii="David" w:eastAsia="David" w:hAnsi="David" w:cs="David"/>
          <w:b/>
          <w:bCs/>
          <w:u w:val="single"/>
          <w:rtl/>
          <w:lang w:val="en-CA"/>
        </w:rPr>
      </w:pPr>
    </w:p>
    <w:p w14:paraId="6FD231B5" w14:textId="77777777" w:rsidR="006C1AB1" w:rsidRPr="00A16695" w:rsidRDefault="006C1AB1" w:rsidP="00A16695">
      <w:pPr>
        <w:shd w:val="clear" w:color="auto" w:fill="FFFFFF"/>
        <w:spacing w:after="160" w:line="360" w:lineRule="auto"/>
        <w:jc w:val="center"/>
        <w:rPr>
          <w:rFonts w:ascii="David" w:eastAsia="David" w:hAnsi="David" w:cs="David"/>
          <w:b/>
          <w:bCs/>
          <w:u w:val="single"/>
          <w:rtl/>
          <w:lang w:val="en-CA"/>
        </w:rPr>
      </w:pPr>
      <w:r w:rsidRPr="00A16695">
        <w:rPr>
          <w:rFonts w:ascii="David" w:eastAsia="David" w:hAnsi="David" w:cs="David"/>
          <w:b/>
          <w:bCs/>
          <w:u w:val="single"/>
          <w:rtl/>
          <w:lang w:val="en-CA"/>
        </w:rPr>
        <w:t xml:space="preserve">הנדון: בקשה להסיר את חסימתי מהעמוד הרשמי של </w:t>
      </w:r>
      <w:r w:rsidR="00C63F92" w:rsidRPr="00A16695">
        <w:rPr>
          <w:rFonts w:ascii="David" w:eastAsia="David" w:hAnsi="David" w:cs="David"/>
          <w:b/>
          <w:bCs/>
          <w:u w:val="single"/>
          <w:rtl/>
          <w:lang w:val="en-CA"/>
        </w:rPr>
        <w:t>[</w:t>
      </w:r>
      <w:r w:rsidR="00C63F92" w:rsidRPr="00A16695">
        <w:rPr>
          <w:rFonts w:ascii="David" w:eastAsia="David" w:hAnsi="David" w:cs="David"/>
          <w:b/>
          <w:bCs/>
          <w:i/>
          <w:iCs/>
          <w:sz w:val="20"/>
          <w:szCs w:val="20"/>
          <w:u w:val="single"/>
          <w:rtl/>
          <w:lang w:val="en-CA"/>
        </w:rPr>
        <w:t xml:space="preserve">כאן יש למלא את שם </w:t>
      </w:r>
      <w:proofErr w:type="spellStart"/>
      <w:r w:rsidR="00C63F92" w:rsidRPr="00A16695">
        <w:rPr>
          <w:rFonts w:ascii="David" w:eastAsia="David" w:hAnsi="David" w:cs="David"/>
          <w:b/>
          <w:bCs/>
          <w:i/>
          <w:iCs/>
          <w:sz w:val="20"/>
          <w:szCs w:val="20"/>
          <w:u w:val="single"/>
          <w:rtl/>
          <w:lang w:val="en-CA"/>
        </w:rPr>
        <w:t>החוסמ</w:t>
      </w:r>
      <w:proofErr w:type="spellEnd"/>
      <w:r w:rsidR="00C63F92" w:rsidRPr="00A16695">
        <w:rPr>
          <w:rFonts w:ascii="David" w:eastAsia="David" w:hAnsi="David" w:cs="David"/>
          <w:b/>
          <w:bCs/>
          <w:i/>
          <w:iCs/>
          <w:sz w:val="20"/>
          <w:szCs w:val="20"/>
          <w:u w:val="single"/>
          <w:rtl/>
          <w:lang w:val="en-CA"/>
        </w:rPr>
        <w:t>/ת</w:t>
      </w:r>
      <w:r w:rsidR="00C63F92" w:rsidRPr="00A16695">
        <w:rPr>
          <w:rFonts w:ascii="David" w:eastAsia="David" w:hAnsi="David" w:cs="David"/>
          <w:b/>
          <w:bCs/>
          <w:u w:val="single"/>
          <w:rtl/>
          <w:lang w:val="en-CA"/>
        </w:rPr>
        <w:t xml:space="preserve">] </w:t>
      </w:r>
      <w:r w:rsidRPr="00A16695">
        <w:rPr>
          <w:rFonts w:ascii="David" w:eastAsia="David" w:hAnsi="David" w:cs="David"/>
          <w:b/>
          <w:bCs/>
          <w:u w:val="single"/>
          <w:rtl/>
          <w:lang w:val="en-CA"/>
        </w:rPr>
        <w:t xml:space="preserve">ברשת </w:t>
      </w:r>
      <w:r w:rsidR="00C63F92" w:rsidRPr="00A16695">
        <w:rPr>
          <w:rFonts w:ascii="David" w:eastAsia="David" w:hAnsi="David" w:cs="David"/>
          <w:b/>
          <w:bCs/>
          <w:u w:val="single"/>
          <w:rtl/>
          <w:lang w:val="en-CA"/>
        </w:rPr>
        <w:t>[</w:t>
      </w:r>
      <w:r w:rsidR="00C63F92" w:rsidRPr="00A16695">
        <w:rPr>
          <w:rFonts w:ascii="David" w:eastAsia="David" w:hAnsi="David" w:cs="David"/>
          <w:b/>
          <w:bCs/>
          <w:i/>
          <w:iCs/>
          <w:sz w:val="20"/>
          <w:szCs w:val="20"/>
          <w:u w:val="single"/>
          <w:rtl/>
          <w:lang w:val="en-CA"/>
        </w:rPr>
        <w:t xml:space="preserve">כאן </w:t>
      </w:r>
      <w:bookmarkStart w:id="0" w:name="_GoBack"/>
      <w:bookmarkEnd w:id="0"/>
      <w:r w:rsidR="00C63F92" w:rsidRPr="00A16695">
        <w:rPr>
          <w:rFonts w:ascii="David" w:eastAsia="David" w:hAnsi="David" w:cs="David"/>
          <w:b/>
          <w:bCs/>
          <w:i/>
          <w:iCs/>
          <w:sz w:val="20"/>
          <w:szCs w:val="20"/>
          <w:u w:val="single"/>
          <w:rtl/>
          <w:lang w:val="en-CA"/>
        </w:rPr>
        <w:t>יש למלא את שם הרשת</w:t>
      </w:r>
      <w:r w:rsidR="00C63F92" w:rsidRPr="00A16695">
        <w:rPr>
          <w:rFonts w:ascii="David" w:eastAsia="David" w:hAnsi="David" w:cs="David"/>
          <w:b/>
          <w:bCs/>
          <w:u w:val="single"/>
          <w:rtl/>
          <w:lang w:val="en-CA"/>
        </w:rPr>
        <w:t xml:space="preserve">] </w:t>
      </w:r>
      <w:r w:rsidRPr="00A16695">
        <w:rPr>
          <w:rFonts w:ascii="David" w:eastAsia="David" w:hAnsi="David" w:cs="David"/>
          <w:b/>
          <w:bCs/>
          <w:u w:val="single"/>
          <w:rtl/>
          <w:lang w:val="en-CA"/>
        </w:rPr>
        <w:t>ולהימנע ממחיקת תגובות מעמוד זה</w:t>
      </w:r>
    </w:p>
    <w:p w14:paraId="72B49171" w14:textId="77777777" w:rsidR="006C1AB1" w:rsidRPr="00A16695" w:rsidRDefault="006C1AB1" w:rsidP="00A16695">
      <w:pPr>
        <w:shd w:val="clear" w:color="auto" w:fill="FFFFFF"/>
        <w:spacing w:after="160"/>
        <w:rPr>
          <w:rFonts w:ascii="David" w:eastAsia="David" w:hAnsi="David"/>
        </w:rPr>
      </w:pPr>
    </w:p>
    <w:p w14:paraId="143C85C7" w14:textId="01E860BD" w:rsidR="006C1AB1" w:rsidRPr="00A16695" w:rsidRDefault="00C63F92" w:rsidP="00A16695">
      <w:pPr>
        <w:pStyle w:val="ListParagraph"/>
        <w:numPr>
          <w:ilvl w:val="0"/>
          <w:numId w:val="1"/>
        </w:numPr>
        <w:shd w:val="clear" w:color="auto" w:fill="FFFFFF"/>
        <w:spacing w:after="160"/>
        <w:rPr>
          <w:rFonts w:ascii="David" w:eastAsia="David" w:hAnsi="David"/>
        </w:rPr>
      </w:pPr>
      <w:r w:rsidRPr="00A16695">
        <w:rPr>
          <w:rFonts w:ascii="David" w:eastAsia="David" w:hAnsi="David"/>
          <w:rtl/>
        </w:rPr>
        <w:t xml:space="preserve">ביום </w:t>
      </w:r>
      <w:r w:rsidRPr="00A16695">
        <w:rPr>
          <w:rFonts w:ascii="David" w:eastAsia="David" w:hAnsi="David"/>
          <w:b/>
          <w:bCs/>
          <w:i/>
          <w:iCs/>
          <w:sz w:val="20"/>
          <w:szCs w:val="20"/>
          <w:rtl/>
        </w:rPr>
        <w:t>[כאן יש למלא את התאריך]</w:t>
      </w:r>
      <w:r w:rsidRPr="00A16695">
        <w:rPr>
          <w:rFonts w:ascii="David" w:eastAsia="David" w:hAnsi="David"/>
          <w:rtl/>
        </w:rPr>
        <w:t xml:space="preserve"> נודע לי כי</w:t>
      </w:r>
      <w:r w:rsidR="006C1AB1" w:rsidRPr="00A16695">
        <w:rPr>
          <w:rFonts w:ascii="David" w:eastAsia="David" w:hAnsi="David"/>
          <w:rtl/>
        </w:rPr>
        <w:t xml:space="preserve"> הנני </w:t>
      </w:r>
      <w:proofErr w:type="spellStart"/>
      <w:r w:rsidR="006C1AB1" w:rsidRPr="00A16695">
        <w:rPr>
          <w:rFonts w:ascii="David" w:eastAsia="David" w:hAnsi="David"/>
          <w:highlight w:val="yellow"/>
          <w:rtl/>
        </w:rPr>
        <w:t>חסומ</w:t>
      </w:r>
      <w:proofErr w:type="spellEnd"/>
      <w:r w:rsidR="006C1AB1" w:rsidRPr="00A16695">
        <w:rPr>
          <w:rFonts w:ascii="David" w:eastAsia="David" w:hAnsi="David"/>
          <w:highlight w:val="yellow"/>
          <w:rtl/>
        </w:rPr>
        <w:t>/ה</w:t>
      </w:r>
      <w:r w:rsidR="006C1AB1" w:rsidRPr="00A16695">
        <w:rPr>
          <w:rFonts w:ascii="David" w:eastAsia="David" w:hAnsi="David"/>
          <w:rtl/>
        </w:rPr>
        <w:t xml:space="preserve"> </w:t>
      </w:r>
      <w:r w:rsidR="005B423E" w:rsidRPr="00A16695">
        <w:rPr>
          <w:rFonts w:ascii="David" w:eastAsia="David" w:hAnsi="David"/>
          <w:rtl/>
        </w:rPr>
        <w:t xml:space="preserve">מהעמוד הרשמי של </w:t>
      </w:r>
      <w:r w:rsidRPr="00A16695">
        <w:rPr>
          <w:rFonts w:ascii="David" w:eastAsia="David" w:hAnsi="David"/>
          <w:b/>
          <w:bCs/>
          <w:u w:val="single"/>
          <w:rtl/>
        </w:rPr>
        <w:t>[</w:t>
      </w:r>
      <w:r w:rsidRPr="00A16695">
        <w:rPr>
          <w:rFonts w:ascii="David" w:eastAsia="David" w:hAnsi="David"/>
          <w:b/>
          <w:bCs/>
          <w:i/>
          <w:iCs/>
          <w:sz w:val="20"/>
          <w:szCs w:val="20"/>
          <w:u w:val="single"/>
          <w:rtl/>
        </w:rPr>
        <w:t xml:space="preserve">כאן יש למלא את שם </w:t>
      </w:r>
      <w:proofErr w:type="spellStart"/>
      <w:r w:rsidRPr="00A16695">
        <w:rPr>
          <w:rFonts w:ascii="David" w:eastAsia="David" w:hAnsi="David"/>
          <w:b/>
          <w:bCs/>
          <w:i/>
          <w:iCs/>
          <w:sz w:val="20"/>
          <w:szCs w:val="20"/>
          <w:u w:val="single"/>
          <w:rtl/>
        </w:rPr>
        <w:t>החוסמ</w:t>
      </w:r>
      <w:proofErr w:type="spellEnd"/>
      <w:r w:rsidRPr="00A16695">
        <w:rPr>
          <w:rFonts w:ascii="David" w:eastAsia="David" w:hAnsi="David"/>
          <w:b/>
          <w:bCs/>
          <w:i/>
          <w:iCs/>
          <w:sz w:val="20"/>
          <w:szCs w:val="20"/>
          <w:u w:val="single"/>
          <w:rtl/>
        </w:rPr>
        <w:t>/ת</w:t>
      </w:r>
      <w:r w:rsidRPr="00A16695">
        <w:rPr>
          <w:rFonts w:ascii="David" w:eastAsia="David" w:hAnsi="David"/>
          <w:b/>
          <w:bCs/>
          <w:u w:val="single"/>
          <w:rtl/>
        </w:rPr>
        <w:t>]</w:t>
      </w:r>
      <w:r w:rsidRPr="00A16695">
        <w:rPr>
          <w:rFonts w:ascii="David" w:eastAsia="David" w:hAnsi="David"/>
          <w:rtl/>
        </w:rPr>
        <w:t xml:space="preserve"> ו</w:t>
      </w:r>
      <w:r w:rsidR="005B423E" w:rsidRPr="00A16695">
        <w:rPr>
          <w:rFonts w:ascii="David" w:eastAsia="David" w:hAnsi="David"/>
          <w:rtl/>
        </w:rPr>
        <w:t>/או</w:t>
      </w:r>
      <w:r w:rsidRPr="00A16695">
        <w:rPr>
          <w:rFonts w:ascii="David" w:eastAsia="David" w:hAnsi="David"/>
          <w:rtl/>
        </w:rPr>
        <w:t xml:space="preserve"> </w:t>
      </w:r>
      <w:r w:rsidRPr="00A16695">
        <w:rPr>
          <w:rFonts w:ascii="David" w:eastAsia="David" w:hAnsi="David"/>
          <w:b/>
          <w:bCs/>
          <w:i/>
          <w:iCs/>
          <w:sz w:val="20"/>
          <w:szCs w:val="20"/>
          <w:rtl/>
        </w:rPr>
        <w:t>[יש לבחור את האפשרו</w:t>
      </w:r>
      <w:r w:rsidR="00A16695">
        <w:rPr>
          <w:rFonts w:ascii="David" w:eastAsia="David" w:hAnsi="David" w:hint="cs"/>
          <w:b/>
          <w:bCs/>
          <w:i/>
          <w:iCs/>
          <w:sz w:val="20"/>
          <w:szCs w:val="20"/>
          <w:rtl/>
        </w:rPr>
        <w:t>ת</w:t>
      </w:r>
      <w:r w:rsidRPr="00A16695">
        <w:rPr>
          <w:rFonts w:ascii="David" w:eastAsia="David" w:hAnsi="David"/>
          <w:b/>
          <w:bCs/>
          <w:i/>
          <w:iCs/>
          <w:sz w:val="20"/>
          <w:szCs w:val="20"/>
          <w:rtl/>
        </w:rPr>
        <w:t xml:space="preserve"> המתאימה]</w:t>
      </w:r>
      <w:r w:rsidR="005B423E" w:rsidRPr="00A16695">
        <w:rPr>
          <w:rFonts w:ascii="David" w:eastAsia="David" w:hAnsi="David"/>
          <w:rtl/>
        </w:rPr>
        <w:t xml:space="preserve">  תגובות ובהן דברי ביקורת על המדיניות של </w:t>
      </w:r>
      <w:r w:rsidRPr="00A16695">
        <w:rPr>
          <w:rFonts w:ascii="David" w:eastAsia="David" w:hAnsi="David"/>
          <w:b/>
          <w:bCs/>
          <w:u w:val="single"/>
          <w:rtl/>
        </w:rPr>
        <w:t>[</w:t>
      </w:r>
      <w:r w:rsidRPr="00A16695">
        <w:rPr>
          <w:rFonts w:ascii="David" w:eastAsia="David" w:hAnsi="David"/>
          <w:b/>
          <w:bCs/>
          <w:i/>
          <w:iCs/>
          <w:sz w:val="20"/>
          <w:szCs w:val="20"/>
          <w:u w:val="single"/>
          <w:rtl/>
        </w:rPr>
        <w:t>כאן יש למלא את שם המוחק/ת</w:t>
      </w:r>
      <w:r w:rsidRPr="00A16695">
        <w:rPr>
          <w:rFonts w:ascii="David" w:eastAsia="David" w:hAnsi="David"/>
          <w:b/>
          <w:bCs/>
          <w:u w:val="single"/>
          <w:rtl/>
        </w:rPr>
        <w:t>]</w:t>
      </w:r>
      <w:r w:rsidRPr="00A16695">
        <w:rPr>
          <w:rFonts w:ascii="David" w:eastAsia="David" w:hAnsi="David"/>
          <w:rtl/>
        </w:rPr>
        <w:t xml:space="preserve"> </w:t>
      </w:r>
      <w:r w:rsidR="006C1AB1" w:rsidRPr="00A16695">
        <w:rPr>
          <w:rFonts w:ascii="David" w:eastAsia="David" w:hAnsi="David"/>
          <w:rtl/>
        </w:rPr>
        <w:t xml:space="preserve">ברשת </w:t>
      </w:r>
      <w:r w:rsidRPr="00A16695">
        <w:rPr>
          <w:rFonts w:ascii="David" w:eastAsia="David" w:hAnsi="David"/>
          <w:b/>
          <w:bCs/>
          <w:u w:val="single"/>
          <w:rtl/>
        </w:rPr>
        <w:t>[</w:t>
      </w:r>
      <w:r w:rsidRPr="00A16695">
        <w:rPr>
          <w:rFonts w:ascii="David" w:eastAsia="David" w:hAnsi="David"/>
          <w:b/>
          <w:bCs/>
          <w:i/>
          <w:iCs/>
          <w:sz w:val="20"/>
          <w:szCs w:val="20"/>
          <w:u w:val="single"/>
          <w:rtl/>
        </w:rPr>
        <w:t>כאן יש למלא את שם הרשת</w:t>
      </w:r>
      <w:r w:rsidRPr="00A16695">
        <w:rPr>
          <w:rFonts w:ascii="David" w:eastAsia="David" w:hAnsi="David"/>
          <w:b/>
          <w:bCs/>
          <w:u w:val="single"/>
          <w:rtl/>
        </w:rPr>
        <w:t>]</w:t>
      </w:r>
      <w:r w:rsidRPr="00A16695">
        <w:rPr>
          <w:rFonts w:ascii="David" w:eastAsia="David" w:hAnsi="David"/>
          <w:rtl/>
        </w:rPr>
        <w:t xml:space="preserve"> </w:t>
      </w:r>
      <w:r w:rsidR="006C1AB1" w:rsidRPr="00A16695">
        <w:rPr>
          <w:rFonts w:ascii="David" w:eastAsia="David" w:hAnsi="David"/>
          <w:rtl/>
        </w:rPr>
        <w:t xml:space="preserve">נמחקות. </w:t>
      </w:r>
    </w:p>
    <w:p w14:paraId="70E4E228" w14:textId="77777777" w:rsidR="00C63F92" w:rsidRPr="00A16695" w:rsidRDefault="006C1AB1" w:rsidP="00A16695">
      <w:pPr>
        <w:pStyle w:val="ListParagraph"/>
        <w:numPr>
          <w:ilvl w:val="0"/>
          <w:numId w:val="1"/>
        </w:numPr>
        <w:shd w:val="clear" w:color="auto" w:fill="FFFFFF"/>
        <w:spacing w:after="160"/>
        <w:rPr>
          <w:rFonts w:ascii="David" w:eastAsia="David" w:hAnsi="David"/>
          <w:b/>
          <w:bCs/>
        </w:rPr>
      </w:pPr>
      <w:r w:rsidRPr="00A16695">
        <w:rPr>
          <w:rFonts w:ascii="David" w:eastAsia="David" w:hAnsi="David"/>
          <w:rtl/>
        </w:rPr>
        <w:t>להבנתי החסימה ו</w:t>
      </w:r>
      <w:r w:rsidR="005B423E" w:rsidRPr="00A16695">
        <w:rPr>
          <w:rFonts w:ascii="David" w:eastAsia="David" w:hAnsi="David"/>
          <w:rtl/>
        </w:rPr>
        <w:t xml:space="preserve">/או </w:t>
      </w:r>
      <w:r w:rsidRPr="00A16695">
        <w:rPr>
          <w:rFonts w:ascii="David" w:eastAsia="David" w:hAnsi="David"/>
          <w:rtl/>
        </w:rPr>
        <w:t>מחיקת התגובות כאמור נעשו בעקבות תגובות שפרסמתי באותו העמוד, ובהן דברי ביקורת בקורת. להלן דוגמא</w:t>
      </w:r>
      <w:r w:rsidR="005B423E" w:rsidRPr="00A16695">
        <w:rPr>
          <w:rFonts w:ascii="David" w:eastAsia="David" w:hAnsi="David"/>
          <w:rtl/>
        </w:rPr>
        <w:t>ות</w:t>
      </w:r>
      <w:r w:rsidRPr="00A16695">
        <w:rPr>
          <w:rFonts w:ascii="David" w:eastAsia="David" w:hAnsi="David"/>
          <w:rtl/>
        </w:rPr>
        <w:t xml:space="preserve"> </w:t>
      </w:r>
      <w:r w:rsidR="005B423E" w:rsidRPr="00A16695">
        <w:rPr>
          <w:rFonts w:ascii="David" w:eastAsia="David" w:hAnsi="David"/>
          <w:rtl/>
        </w:rPr>
        <w:t>לתגובות</w:t>
      </w:r>
      <w:r w:rsidRPr="00A16695">
        <w:rPr>
          <w:rFonts w:ascii="David" w:eastAsia="David" w:hAnsi="David"/>
          <w:rtl/>
        </w:rPr>
        <w:t xml:space="preserve"> שהובילו לחסימתי: </w:t>
      </w:r>
    </w:p>
    <w:p w14:paraId="17C50195" w14:textId="3F2AB323" w:rsidR="006C1AB1" w:rsidRPr="00A16695" w:rsidRDefault="00C63F92" w:rsidP="00A16695">
      <w:pPr>
        <w:pStyle w:val="ListParagraph"/>
        <w:shd w:val="clear" w:color="auto" w:fill="FFFFFF"/>
        <w:spacing w:after="160"/>
        <w:rPr>
          <w:rFonts w:ascii="David" w:eastAsia="David" w:hAnsi="David"/>
          <w:b/>
          <w:bCs/>
        </w:rPr>
      </w:pPr>
      <w:r w:rsidRPr="00A16695">
        <w:rPr>
          <w:rFonts w:ascii="David" w:eastAsia="David" w:hAnsi="David"/>
          <w:b/>
          <w:bCs/>
          <w:i/>
          <w:iCs/>
          <w:sz w:val="20"/>
          <w:szCs w:val="20"/>
          <w:rtl/>
        </w:rPr>
        <w:t>[</w:t>
      </w:r>
      <w:r w:rsidR="006E130A" w:rsidRPr="00A16695">
        <w:rPr>
          <w:rFonts w:ascii="David" w:eastAsia="David" w:hAnsi="David"/>
          <w:b/>
          <w:bCs/>
          <w:i/>
          <w:iCs/>
          <w:sz w:val="20"/>
          <w:szCs w:val="20"/>
          <w:rtl/>
        </w:rPr>
        <w:t>כאן יש למלא</w:t>
      </w:r>
      <w:r w:rsidRPr="00A16695">
        <w:rPr>
          <w:rFonts w:ascii="David" w:eastAsia="David" w:hAnsi="David"/>
          <w:b/>
          <w:bCs/>
          <w:i/>
          <w:iCs/>
          <w:sz w:val="20"/>
          <w:szCs w:val="20"/>
          <w:rtl/>
        </w:rPr>
        <w:t xml:space="preserve"> </w:t>
      </w:r>
      <w:r w:rsidR="006E130A" w:rsidRPr="00A16695">
        <w:rPr>
          <w:rFonts w:ascii="David" w:eastAsia="David" w:hAnsi="David"/>
          <w:b/>
          <w:bCs/>
          <w:i/>
          <w:iCs/>
          <w:sz w:val="20"/>
          <w:szCs w:val="20"/>
          <w:rtl/>
        </w:rPr>
        <w:t>דוגמא</w:t>
      </w:r>
      <w:r w:rsidRPr="00A16695">
        <w:rPr>
          <w:rFonts w:ascii="David" w:eastAsia="David" w:hAnsi="David"/>
          <w:b/>
          <w:bCs/>
          <w:i/>
          <w:iCs/>
          <w:sz w:val="20"/>
          <w:szCs w:val="20"/>
          <w:rtl/>
        </w:rPr>
        <w:t xml:space="preserve">ות לנוסח </w:t>
      </w:r>
      <w:proofErr w:type="spellStart"/>
      <w:r w:rsidRPr="00A16695">
        <w:rPr>
          <w:rFonts w:ascii="David" w:eastAsia="David" w:hAnsi="David"/>
          <w:b/>
          <w:bCs/>
          <w:i/>
          <w:iCs/>
          <w:sz w:val="20"/>
          <w:szCs w:val="20"/>
          <w:rtl/>
        </w:rPr>
        <w:t>הפוסטים</w:t>
      </w:r>
      <w:proofErr w:type="spellEnd"/>
      <w:r w:rsidRPr="00A16695">
        <w:rPr>
          <w:rFonts w:ascii="David" w:eastAsia="David" w:hAnsi="David"/>
          <w:b/>
          <w:bCs/>
          <w:i/>
          <w:iCs/>
          <w:sz w:val="20"/>
          <w:szCs w:val="20"/>
          <w:rtl/>
        </w:rPr>
        <w:t xml:space="preserve"> שנמחקו או הובילו לחסימה]</w:t>
      </w:r>
      <w:r w:rsidR="006E130A" w:rsidRPr="00A16695">
        <w:rPr>
          <w:rFonts w:ascii="David" w:eastAsia="David" w:hAnsi="David"/>
          <w:b/>
          <w:bCs/>
          <w:i/>
          <w:iCs/>
          <w:sz w:val="20"/>
          <w:szCs w:val="20"/>
          <w:rtl/>
        </w:rPr>
        <w:t xml:space="preserve"> </w:t>
      </w:r>
      <w:r w:rsidR="006C1AB1" w:rsidRPr="00A16695">
        <w:rPr>
          <w:rFonts w:ascii="David" w:eastAsia="David" w:hAnsi="David"/>
          <w:rtl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14:paraId="7BDA7E14" w14:textId="4D56CC39" w:rsidR="006C1AB1" w:rsidRPr="00A16695" w:rsidRDefault="006C1AB1" w:rsidP="00A16695">
      <w:pPr>
        <w:pStyle w:val="ListParagraph"/>
        <w:numPr>
          <w:ilvl w:val="0"/>
          <w:numId w:val="1"/>
        </w:numPr>
        <w:shd w:val="clear" w:color="auto" w:fill="FFFFFF"/>
        <w:spacing w:after="160"/>
        <w:rPr>
          <w:rFonts w:ascii="David" w:eastAsia="David" w:hAnsi="David"/>
          <w:b/>
          <w:bCs/>
        </w:rPr>
      </w:pPr>
      <w:r w:rsidRPr="00A16695">
        <w:rPr>
          <w:rFonts w:ascii="David" w:eastAsia="David" w:hAnsi="David"/>
          <w:b/>
          <w:bCs/>
          <w:rtl/>
        </w:rPr>
        <w:t xml:space="preserve">כמתואר בהרחבה </w:t>
      </w:r>
      <w:hyperlink r:id="rId5" w:history="1">
        <w:r w:rsidRPr="00A16695">
          <w:rPr>
            <w:rStyle w:val="Hyperlink"/>
            <w:rFonts w:ascii="David" w:eastAsia="David" w:hAnsi="David"/>
            <w:b/>
            <w:bCs/>
            <w:highlight w:val="yellow"/>
            <w:rtl/>
          </w:rPr>
          <w:t>בנייר העמדה</w:t>
        </w:r>
      </w:hyperlink>
      <w:r w:rsidRPr="00A16695">
        <w:rPr>
          <w:rFonts w:ascii="David" w:eastAsia="David" w:hAnsi="David"/>
          <w:b/>
          <w:bCs/>
          <w:rtl/>
        </w:rPr>
        <w:t xml:space="preserve"> של הקליניקה לזכויות דיגיטליות וזכויות אדם במרחב הסייבר, </w:t>
      </w:r>
      <w:r w:rsidR="00C63F92" w:rsidRPr="00A16695">
        <w:rPr>
          <w:rFonts w:ascii="David" w:eastAsia="David" w:hAnsi="David"/>
          <w:b/>
          <w:bCs/>
          <w:rtl/>
        </w:rPr>
        <w:t xml:space="preserve">של </w:t>
      </w:r>
      <w:hyperlink r:id="rId6" w:history="1">
        <w:r w:rsidR="00C63F92" w:rsidRPr="00A16695">
          <w:rPr>
            <w:rStyle w:val="Hyperlink"/>
            <w:rFonts w:ascii="David" w:eastAsia="David" w:hAnsi="David"/>
            <w:b/>
            <w:bCs/>
            <w:rtl/>
          </w:rPr>
          <w:t xml:space="preserve">מרכז </w:t>
        </w:r>
        <w:proofErr w:type="spellStart"/>
        <w:r w:rsidR="00C63F92" w:rsidRPr="00A16695">
          <w:rPr>
            <w:rStyle w:val="Hyperlink"/>
            <w:rFonts w:ascii="David" w:eastAsia="David" w:hAnsi="David"/>
            <w:b/>
            <w:bCs/>
            <w:rtl/>
          </w:rPr>
          <w:t>פדרמן</w:t>
        </w:r>
        <w:proofErr w:type="spellEnd"/>
        <w:r w:rsidR="00C63F92" w:rsidRPr="00A16695">
          <w:rPr>
            <w:rStyle w:val="Hyperlink"/>
            <w:rFonts w:ascii="David" w:eastAsia="David" w:hAnsi="David"/>
            <w:b/>
            <w:bCs/>
            <w:rtl/>
          </w:rPr>
          <w:t xml:space="preserve"> לחקר הסייבר</w:t>
        </w:r>
      </w:hyperlink>
      <w:r w:rsidR="00C63F92" w:rsidRPr="00A16695">
        <w:rPr>
          <w:rFonts w:ascii="David" w:eastAsia="David" w:hAnsi="David"/>
          <w:b/>
          <w:bCs/>
          <w:rtl/>
        </w:rPr>
        <w:t xml:space="preserve"> ו</w:t>
      </w:r>
      <w:hyperlink r:id="rId7" w:history="1">
        <w:r w:rsidR="00C63F92" w:rsidRPr="00A16695">
          <w:rPr>
            <w:rStyle w:val="Hyperlink"/>
            <w:rFonts w:ascii="David" w:eastAsia="David" w:hAnsi="David"/>
            <w:b/>
            <w:bCs/>
            <w:rtl/>
          </w:rPr>
          <w:t>המרכז לחינוך משפטי קליני</w:t>
        </w:r>
      </w:hyperlink>
      <w:r w:rsidR="00C63F92" w:rsidRPr="00A16695">
        <w:rPr>
          <w:rFonts w:ascii="David" w:eastAsia="David" w:hAnsi="David"/>
          <w:b/>
          <w:bCs/>
          <w:rtl/>
        </w:rPr>
        <w:t xml:space="preserve"> באוניברסיטה העברית </w:t>
      </w:r>
      <w:r w:rsidRPr="00A16695">
        <w:rPr>
          <w:rFonts w:ascii="David" w:eastAsia="David" w:hAnsi="David"/>
          <w:b/>
          <w:bCs/>
          <w:rtl/>
        </w:rPr>
        <w:t xml:space="preserve">המצורף לפניה זו, התנהלות זו מהווה פגיעה לא חוקתית בזכותי לחופש הביטוי ובזכותי </w:t>
      </w:r>
      <w:r w:rsidR="00A16695">
        <w:rPr>
          <w:rFonts w:ascii="David" w:eastAsia="David" w:hAnsi="David" w:hint="cs"/>
          <w:b/>
          <w:bCs/>
          <w:rtl/>
          <w:lang w:val="en-US"/>
        </w:rPr>
        <w:t>ל</w:t>
      </w:r>
      <w:r w:rsidRPr="00A16695">
        <w:rPr>
          <w:rFonts w:ascii="David" w:eastAsia="David" w:hAnsi="David"/>
          <w:b/>
          <w:bCs/>
          <w:rtl/>
        </w:rPr>
        <w:t>חופש המידע</w:t>
      </w:r>
      <w:r w:rsidR="00257485" w:rsidRPr="00A16695">
        <w:rPr>
          <w:rFonts w:ascii="David" w:eastAsia="David" w:hAnsi="David"/>
          <w:b/>
          <w:bCs/>
          <w:rtl/>
        </w:rPr>
        <w:t>, ומכאן שאינה חוקית</w:t>
      </w:r>
      <w:r w:rsidRPr="00A16695">
        <w:rPr>
          <w:rFonts w:ascii="David" w:eastAsia="David" w:hAnsi="David"/>
          <w:rtl/>
        </w:rPr>
        <w:t>.</w:t>
      </w:r>
    </w:p>
    <w:p w14:paraId="0823B403" w14:textId="15E573D0" w:rsidR="006C1AB1" w:rsidRPr="00A16695" w:rsidRDefault="006C1AB1" w:rsidP="00A16695">
      <w:pPr>
        <w:pStyle w:val="ListParagraph"/>
        <w:numPr>
          <w:ilvl w:val="0"/>
          <w:numId w:val="1"/>
        </w:numPr>
        <w:shd w:val="clear" w:color="auto" w:fill="FFFFFF"/>
        <w:spacing w:after="160"/>
        <w:rPr>
          <w:rFonts w:ascii="David" w:eastAsia="David" w:hAnsi="David"/>
          <w:b/>
          <w:bCs/>
        </w:rPr>
      </w:pPr>
      <w:r w:rsidRPr="00A16695">
        <w:rPr>
          <w:rFonts w:ascii="David" w:eastAsia="David" w:hAnsi="David"/>
          <w:rtl/>
        </w:rPr>
        <w:t xml:space="preserve">לאור האמור לעיל, </w:t>
      </w:r>
      <w:r w:rsidRPr="00A16695">
        <w:rPr>
          <w:rFonts w:ascii="David" w:eastAsia="David" w:hAnsi="David"/>
          <w:b/>
          <w:bCs/>
          <w:rtl/>
        </w:rPr>
        <w:t>אבקש את הסרת החסימה באופן מידי</w:t>
      </w:r>
      <w:r w:rsidRPr="00A16695">
        <w:rPr>
          <w:rFonts w:ascii="David" w:eastAsia="David" w:hAnsi="David"/>
          <w:rtl/>
        </w:rPr>
        <w:t>, באופן העולה בקנה אחד עם עקרונות חופש הביטוי וחופש המידע, וכמצופה מ</w:t>
      </w:r>
      <w:r w:rsidR="006E130A" w:rsidRPr="00A16695">
        <w:rPr>
          <w:rFonts w:ascii="David" w:eastAsia="David" w:hAnsi="David"/>
          <w:rtl/>
        </w:rPr>
        <w:t xml:space="preserve"> </w:t>
      </w:r>
      <w:r w:rsidR="00C63F92" w:rsidRPr="00A16695">
        <w:rPr>
          <w:rFonts w:ascii="David" w:eastAsia="David" w:hAnsi="David"/>
          <w:b/>
          <w:bCs/>
          <w:sz w:val="20"/>
          <w:szCs w:val="20"/>
          <w:highlight w:val="yellow"/>
          <w:rtl/>
        </w:rPr>
        <w:t>[</w:t>
      </w:r>
      <w:r w:rsidR="006E130A" w:rsidRPr="00A16695">
        <w:rPr>
          <w:rFonts w:ascii="David" w:eastAsia="David" w:hAnsi="David"/>
          <w:b/>
          <w:bCs/>
          <w:sz w:val="20"/>
          <w:szCs w:val="20"/>
          <w:highlight w:val="yellow"/>
          <w:rtl/>
        </w:rPr>
        <w:t>כאן יש למלא את השם של</w:t>
      </w:r>
      <w:r w:rsidR="00C63F92" w:rsidRPr="00A16695">
        <w:rPr>
          <w:rFonts w:ascii="David" w:eastAsia="David" w:hAnsi="David"/>
          <w:b/>
          <w:bCs/>
          <w:sz w:val="20"/>
          <w:szCs w:val="20"/>
          <w:highlight w:val="yellow"/>
          <w:rtl/>
        </w:rPr>
        <w:t xml:space="preserve"> </w:t>
      </w:r>
      <w:proofErr w:type="spellStart"/>
      <w:r w:rsidR="00C63F92" w:rsidRPr="00A16695">
        <w:rPr>
          <w:rFonts w:ascii="David" w:eastAsia="David" w:hAnsi="David"/>
          <w:b/>
          <w:bCs/>
          <w:sz w:val="20"/>
          <w:szCs w:val="20"/>
          <w:highlight w:val="yellow"/>
          <w:rtl/>
        </w:rPr>
        <w:t>החוסמ</w:t>
      </w:r>
      <w:proofErr w:type="spellEnd"/>
      <w:r w:rsidR="00C63F92" w:rsidRPr="00A16695">
        <w:rPr>
          <w:rFonts w:ascii="David" w:eastAsia="David" w:hAnsi="David"/>
          <w:b/>
          <w:bCs/>
          <w:sz w:val="20"/>
          <w:szCs w:val="20"/>
          <w:highlight w:val="yellow"/>
          <w:rtl/>
        </w:rPr>
        <w:t>/ת או המוחק/ת</w:t>
      </w:r>
      <w:r w:rsidR="006E130A" w:rsidRPr="00A16695">
        <w:rPr>
          <w:rFonts w:ascii="David" w:eastAsia="David" w:hAnsi="David"/>
          <w:b/>
          <w:bCs/>
          <w:sz w:val="20"/>
          <w:szCs w:val="20"/>
          <w:highlight w:val="yellow"/>
          <w:rtl/>
        </w:rPr>
        <w:t>]</w:t>
      </w:r>
      <w:r w:rsidR="00A16695" w:rsidRPr="00A16695">
        <w:rPr>
          <w:rFonts w:ascii="David" w:eastAsia="David" w:hAnsi="David" w:hint="cs"/>
          <w:sz w:val="20"/>
          <w:szCs w:val="20"/>
          <w:rtl/>
        </w:rPr>
        <w:t>,</w:t>
      </w:r>
      <w:r w:rsidRPr="00A16695">
        <w:rPr>
          <w:rFonts w:ascii="David" w:eastAsia="David" w:hAnsi="David"/>
          <w:rtl/>
        </w:rPr>
        <w:t xml:space="preserve"> הפועל בזירה האינטרנטית לצורך העברת מסרים לציבור הכללי.</w:t>
      </w:r>
      <w:r w:rsidRPr="00A16695">
        <w:rPr>
          <w:rFonts w:ascii="David" w:eastAsia="David" w:hAnsi="David"/>
          <w:b/>
          <w:bCs/>
          <w:rtl/>
        </w:rPr>
        <w:t xml:space="preserve"> עוד אבקש כי ככל שיפורסמו תגובות שאין בהן אלא ביקורת עניינית לא ימחקו תגובות אלה, ופרסומן לא יוביל לחסימ</w:t>
      </w:r>
      <w:r w:rsidR="009950D4" w:rsidRPr="00A16695">
        <w:rPr>
          <w:rFonts w:ascii="David" w:eastAsia="David" w:hAnsi="David"/>
          <w:b/>
          <w:bCs/>
          <w:rtl/>
        </w:rPr>
        <w:t>תי</w:t>
      </w:r>
      <w:r w:rsidRPr="00A16695">
        <w:rPr>
          <w:rFonts w:ascii="David" w:eastAsia="David" w:hAnsi="David"/>
          <w:b/>
          <w:bCs/>
          <w:rtl/>
        </w:rPr>
        <w:t xml:space="preserve"> בשנית. </w:t>
      </w:r>
    </w:p>
    <w:p w14:paraId="5CBD9C8C" w14:textId="77777777" w:rsidR="006C1AB1" w:rsidRPr="00A16695" w:rsidRDefault="006C1AB1" w:rsidP="00A16695">
      <w:pPr>
        <w:pStyle w:val="ListParagraph"/>
        <w:numPr>
          <w:ilvl w:val="0"/>
          <w:numId w:val="1"/>
        </w:numPr>
        <w:shd w:val="clear" w:color="auto" w:fill="FFFFFF"/>
        <w:spacing w:after="160"/>
        <w:rPr>
          <w:rFonts w:ascii="David" w:eastAsia="David" w:hAnsi="David"/>
          <w:b/>
          <w:bCs/>
        </w:rPr>
      </w:pPr>
      <w:r w:rsidRPr="00A16695">
        <w:rPr>
          <w:rFonts w:ascii="David" w:eastAsia="David" w:hAnsi="David"/>
          <w:b/>
          <w:bCs/>
          <w:rtl/>
        </w:rPr>
        <w:t xml:space="preserve">ככל שלא </w:t>
      </w:r>
      <w:r w:rsidR="005B423E" w:rsidRPr="00A16695">
        <w:rPr>
          <w:rFonts w:ascii="David" w:eastAsia="David" w:hAnsi="David"/>
          <w:b/>
          <w:bCs/>
          <w:highlight w:val="yellow"/>
          <w:rtl/>
        </w:rPr>
        <w:t>תפעל/י</w:t>
      </w:r>
      <w:r w:rsidR="005B423E" w:rsidRPr="00A16695">
        <w:rPr>
          <w:rFonts w:ascii="David" w:eastAsia="David" w:hAnsi="David"/>
          <w:b/>
          <w:bCs/>
          <w:rtl/>
        </w:rPr>
        <w:t xml:space="preserve"> </w:t>
      </w:r>
      <w:r w:rsidR="00C63F92" w:rsidRPr="00A16695">
        <w:rPr>
          <w:rFonts w:ascii="David" w:eastAsia="David" w:hAnsi="David"/>
          <w:b/>
          <w:bCs/>
          <w:rtl/>
        </w:rPr>
        <w:t>[</w:t>
      </w:r>
      <w:r w:rsidR="00C63F92" w:rsidRPr="00A16695">
        <w:rPr>
          <w:rFonts w:ascii="David" w:eastAsia="David" w:hAnsi="David"/>
          <w:b/>
          <w:bCs/>
          <w:i/>
          <w:iCs/>
          <w:sz w:val="20"/>
          <w:szCs w:val="20"/>
          <w:rtl/>
        </w:rPr>
        <w:t>יש לבחור את ההטיה המתאימה</w:t>
      </w:r>
      <w:r w:rsidR="00C63F92" w:rsidRPr="00A16695">
        <w:rPr>
          <w:rFonts w:ascii="David" w:eastAsia="David" w:hAnsi="David"/>
          <w:b/>
          <w:bCs/>
          <w:rtl/>
        </w:rPr>
        <w:t xml:space="preserve">] </w:t>
      </w:r>
      <w:r w:rsidR="005B423E" w:rsidRPr="00A16695">
        <w:rPr>
          <w:rFonts w:ascii="David" w:eastAsia="David" w:hAnsi="David"/>
          <w:b/>
          <w:bCs/>
          <w:rtl/>
        </w:rPr>
        <w:t xml:space="preserve">כאמור, אפנה לערכאות המשפטיות המתאימות. </w:t>
      </w:r>
    </w:p>
    <w:p w14:paraId="712B8F4F" w14:textId="77777777" w:rsidR="005B423E" w:rsidRPr="00A16695" w:rsidRDefault="005B423E" w:rsidP="00A16695">
      <w:pPr>
        <w:shd w:val="clear" w:color="auto" w:fill="FFFFFF"/>
        <w:spacing w:after="160" w:line="360" w:lineRule="auto"/>
        <w:rPr>
          <w:rFonts w:ascii="David" w:eastAsia="David" w:hAnsi="David" w:cs="David"/>
          <w:b/>
          <w:bCs/>
          <w:rtl/>
        </w:rPr>
      </w:pPr>
    </w:p>
    <w:p w14:paraId="2F25AB7B" w14:textId="77777777" w:rsidR="005B423E" w:rsidRPr="00A16695" w:rsidRDefault="005B423E" w:rsidP="00A16695">
      <w:pPr>
        <w:shd w:val="clear" w:color="auto" w:fill="FFFFFF"/>
        <w:spacing w:after="160" w:line="360" w:lineRule="auto"/>
        <w:ind w:left="5040"/>
        <w:rPr>
          <w:rFonts w:ascii="David" w:eastAsia="David" w:hAnsi="David" w:cs="David"/>
          <w:b/>
          <w:bCs/>
          <w:rtl/>
        </w:rPr>
      </w:pPr>
      <w:r w:rsidRPr="00A16695">
        <w:rPr>
          <w:rFonts w:ascii="David" w:eastAsia="David" w:hAnsi="David" w:cs="David"/>
          <w:rtl/>
          <w:lang w:val="en-CA"/>
        </w:rPr>
        <w:t>בברכה</w:t>
      </w:r>
      <w:r w:rsidRPr="00A16695">
        <w:rPr>
          <w:rFonts w:ascii="David" w:eastAsia="David" w:hAnsi="David" w:cs="David"/>
          <w:rtl/>
        </w:rPr>
        <w:t xml:space="preserve">, </w:t>
      </w:r>
    </w:p>
    <w:p w14:paraId="5330692C" w14:textId="77777777" w:rsidR="005B423E" w:rsidRPr="00A16695" w:rsidRDefault="005B423E" w:rsidP="00A16695">
      <w:pPr>
        <w:shd w:val="clear" w:color="auto" w:fill="FFFFFF"/>
        <w:spacing w:after="160" w:line="360" w:lineRule="auto"/>
        <w:ind w:left="5040"/>
        <w:rPr>
          <w:rFonts w:ascii="David" w:eastAsia="David" w:hAnsi="David" w:cs="David"/>
          <w:b/>
          <w:bCs/>
          <w:rtl/>
        </w:rPr>
      </w:pPr>
    </w:p>
    <w:p w14:paraId="033F8E83" w14:textId="77777777" w:rsidR="005B423E" w:rsidRPr="00A16695" w:rsidRDefault="00C63F92" w:rsidP="00A16695">
      <w:pPr>
        <w:shd w:val="clear" w:color="auto" w:fill="FFFFFF"/>
        <w:spacing w:after="160" w:line="360" w:lineRule="auto"/>
        <w:ind w:left="5040"/>
        <w:rPr>
          <w:rFonts w:ascii="David" w:eastAsia="David" w:hAnsi="David" w:cs="David"/>
          <w:b/>
          <w:bCs/>
          <w:i/>
          <w:iCs/>
          <w:sz w:val="20"/>
          <w:szCs w:val="20"/>
          <w:rtl/>
        </w:rPr>
      </w:pPr>
      <w:r w:rsidRPr="00A16695">
        <w:rPr>
          <w:rFonts w:ascii="David" w:eastAsia="David" w:hAnsi="David" w:cs="David"/>
          <w:b/>
          <w:bCs/>
          <w:i/>
          <w:iCs/>
          <w:sz w:val="20"/>
          <w:szCs w:val="20"/>
          <w:rtl/>
        </w:rPr>
        <w:t>[כאן למלא את שם הפונה]</w:t>
      </w:r>
    </w:p>
    <w:p w14:paraId="384ADCAE" w14:textId="77777777" w:rsidR="005B423E" w:rsidRPr="00A16695" w:rsidRDefault="005B423E" w:rsidP="00A16695">
      <w:pPr>
        <w:shd w:val="clear" w:color="auto" w:fill="FFFFFF"/>
        <w:spacing w:after="160" w:line="360" w:lineRule="auto"/>
        <w:ind w:left="5040"/>
        <w:rPr>
          <w:rFonts w:ascii="David" w:eastAsia="David" w:hAnsi="David" w:cs="David"/>
          <w:b/>
          <w:bCs/>
        </w:rPr>
      </w:pPr>
      <w:r w:rsidRPr="00A16695">
        <w:rPr>
          <w:rFonts w:ascii="David" w:eastAsia="David" w:hAnsi="David" w:cs="David"/>
          <w:b/>
          <w:bCs/>
          <w:rtl/>
        </w:rPr>
        <w:t>____________________</w:t>
      </w:r>
    </w:p>
    <w:p w14:paraId="2B00D5AF" w14:textId="77777777" w:rsidR="006F777A" w:rsidRPr="00A16695" w:rsidRDefault="006F777A" w:rsidP="00A16695">
      <w:pPr>
        <w:spacing w:line="360" w:lineRule="auto"/>
        <w:rPr>
          <w:rFonts w:ascii="David" w:hAnsi="David" w:cs="David"/>
        </w:rPr>
      </w:pPr>
    </w:p>
    <w:sectPr w:rsidR="006F777A" w:rsidRPr="00A16695" w:rsidSect="003D202D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093"/>
    <w:multiLevelType w:val="hybridMultilevel"/>
    <w:tmpl w:val="740C64C2"/>
    <w:lvl w:ilvl="0" w:tplc="E7FE7A9C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B1"/>
    <w:rsid w:val="00257485"/>
    <w:rsid w:val="002B54A6"/>
    <w:rsid w:val="00330664"/>
    <w:rsid w:val="00350119"/>
    <w:rsid w:val="003D202D"/>
    <w:rsid w:val="0046369C"/>
    <w:rsid w:val="004E3B14"/>
    <w:rsid w:val="005B423E"/>
    <w:rsid w:val="006C1AB1"/>
    <w:rsid w:val="006E130A"/>
    <w:rsid w:val="006F777A"/>
    <w:rsid w:val="007A64A1"/>
    <w:rsid w:val="007D744F"/>
    <w:rsid w:val="007D7515"/>
    <w:rsid w:val="009950D4"/>
    <w:rsid w:val="00A16695"/>
    <w:rsid w:val="00C23787"/>
    <w:rsid w:val="00C63F92"/>
    <w:rsid w:val="00CC681A"/>
    <w:rsid w:val="00E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6C4D"/>
  <w15:docId w15:val="{5E11986F-0F50-4390-A00B-B7540626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B1"/>
    <w:pPr>
      <w:spacing w:after="120" w:line="360" w:lineRule="auto"/>
      <w:ind w:left="720"/>
      <w:contextualSpacing/>
      <w:jc w:val="both"/>
    </w:pPr>
    <w:rPr>
      <w:rFonts w:ascii="Times New Roman" w:hAnsi="Times New Roman" w:cs="David"/>
      <w:lang w:val="en-CA"/>
    </w:rPr>
  </w:style>
  <w:style w:type="character" w:styleId="Hyperlink">
    <w:name w:val="Hyperlink"/>
    <w:basedOn w:val="DefaultParagraphFont"/>
    <w:uiPriority w:val="99"/>
    <w:unhideWhenUsed/>
    <w:rsid w:val="00C63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nicallec.huji.ac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rcl.huji.ac.il/book/clinic-digital-rights-and-human-rights-cyberspace" TargetMode="External"/><Relationship Id="rId5" Type="http://schemas.openxmlformats.org/officeDocument/2006/relationships/hyperlink" Target="https://csrcl.huji.ac.il/sites/default/files/csrcl/files/blockages_by_elected_officials_in_social_networks_are_not_constitutional_-_clinic_positio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batia yaffe</dc:creator>
  <cp:lastModifiedBy>Michael Cohen-Ad</cp:lastModifiedBy>
  <cp:revision>2</cp:revision>
  <dcterms:created xsi:type="dcterms:W3CDTF">2019-02-19T08:33:00Z</dcterms:created>
  <dcterms:modified xsi:type="dcterms:W3CDTF">2019-02-19T08:33:00Z</dcterms:modified>
</cp:coreProperties>
</file>